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1B5C" w14:textId="77777777" w:rsidR="001825A2" w:rsidRPr="00EF70FE" w:rsidRDefault="001825A2" w:rsidP="001825A2">
      <w:pPr>
        <w:jc w:val="center"/>
        <w:rPr>
          <w:sz w:val="24"/>
        </w:rPr>
      </w:pPr>
      <w:r w:rsidRPr="00EF70FE">
        <w:rPr>
          <w:rFonts w:hint="eastAsia"/>
          <w:sz w:val="24"/>
        </w:rPr>
        <w:t>＜プログラム</w:t>
      </w:r>
      <w:r>
        <w:rPr>
          <w:rFonts w:hint="eastAsia"/>
          <w:sz w:val="24"/>
        </w:rPr>
        <w:t>＞</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20" w:firstRow="1" w:lastRow="0" w:firstColumn="0" w:lastColumn="0" w:noHBand="0" w:noVBand="0"/>
      </w:tblPr>
      <w:tblGrid>
        <w:gridCol w:w="1276"/>
        <w:gridCol w:w="1559"/>
        <w:gridCol w:w="6417"/>
      </w:tblGrid>
      <w:tr w:rsidR="001825A2" w14:paraId="592636DD" w14:textId="77777777" w:rsidTr="001825A2">
        <w:trPr>
          <w:trHeight w:val="70"/>
        </w:trPr>
        <w:tc>
          <w:tcPr>
            <w:tcW w:w="1276" w:type="dxa"/>
            <w:tcBorders>
              <w:top w:val="single" w:sz="4" w:space="0" w:color="auto"/>
            </w:tcBorders>
          </w:tcPr>
          <w:p w14:paraId="7BC85915" w14:textId="77777777" w:rsidR="001825A2" w:rsidRPr="00CE56A8" w:rsidRDefault="001825A2" w:rsidP="008D7658">
            <w:pPr>
              <w:jc w:val="center"/>
              <w:rPr>
                <w:kern w:val="0"/>
              </w:rPr>
            </w:pPr>
            <w:r>
              <w:rPr>
                <w:rFonts w:hint="eastAsia"/>
                <w:kern w:val="0"/>
              </w:rPr>
              <w:t>開催日</w:t>
            </w:r>
          </w:p>
        </w:tc>
        <w:tc>
          <w:tcPr>
            <w:tcW w:w="1559" w:type="dxa"/>
            <w:tcBorders>
              <w:top w:val="single" w:sz="4" w:space="0" w:color="auto"/>
            </w:tcBorders>
          </w:tcPr>
          <w:p w14:paraId="500E7177" w14:textId="77777777" w:rsidR="001825A2" w:rsidRPr="00CE56A8" w:rsidRDefault="001825A2" w:rsidP="008D7658">
            <w:pPr>
              <w:jc w:val="center"/>
              <w:rPr>
                <w:kern w:val="0"/>
              </w:rPr>
            </w:pPr>
            <w:r>
              <w:rPr>
                <w:rFonts w:hint="eastAsia"/>
                <w:kern w:val="0"/>
              </w:rPr>
              <w:t>ところ</w:t>
            </w:r>
          </w:p>
        </w:tc>
        <w:tc>
          <w:tcPr>
            <w:tcW w:w="6417" w:type="dxa"/>
            <w:tcBorders>
              <w:top w:val="single" w:sz="4" w:space="0" w:color="auto"/>
            </w:tcBorders>
          </w:tcPr>
          <w:p w14:paraId="5523CAC1" w14:textId="77777777" w:rsidR="001825A2" w:rsidRPr="00CE56A8" w:rsidRDefault="001825A2" w:rsidP="008D7658">
            <w:pPr>
              <w:jc w:val="center"/>
              <w:rPr>
                <w:kern w:val="0"/>
              </w:rPr>
            </w:pPr>
            <w:r w:rsidRPr="001825A2">
              <w:rPr>
                <w:rFonts w:hint="eastAsia"/>
                <w:w w:val="95"/>
                <w:kern w:val="0"/>
                <w:fitText w:val="2415" w:id="-1720503040"/>
              </w:rPr>
              <w:t>テーマ・ゲスト・内容な</w:t>
            </w:r>
            <w:r w:rsidRPr="001825A2">
              <w:rPr>
                <w:rFonts w:hint="eastAsia"/>
                <w:spacing w:val="16"/>
                <w:w w:val="95"/>
                <w:kern w:val="0"/>
                <w:fitText w:val="2415" w:id="-1720503040"/>
              </w:rPr>
              <w:t>ど</w:t>
            </w:r>
          </w:p>
        </w:tc>
      </w:tr>
      <w:tr w:rsidR="001825A2" w14:paraId="1BE49931" w14:textId="77777777" w:rsidTr="001825A2">
        <w:trPr>
          <w:trHeight w:val="883"/>
        </w:trPr>
        <w:tc>
          <w:tcPr>
            <w:tcW w:w="1276" w:type="dxa"/>
            <w:vAlign w:val="center"/>
          </w:tcPr>
          <w:p w14:paraId="2A139394" w14:textId="77777777" w:rsidR="001825A2" w:rsidRPr="00A73475" w:rsidRDefault="001825A2" w:rsidP="008D7658">
            <w:pPr>
              <w:spacing w:line="0" w:lineRule="atLeast"/>
              <w:jc w:val="center"/>
              <w:rPr>
                <w:rFonts w:ascii="ＭＳ 明朝" w:hAnsi="ＭＳ 明朝"/>
                <w:kern w:val="0"/>
              </w:rPr>
            </w:pPr>
            <w:r>
              <w:rPr>
                <w:rFonts w:ascii="ＭＳ 明朝" w:hAnsi="ＭＳ 明朝" w:hint="eastAsia"/>
                <w:kern w:val="0"/>
              </w:rPr>
              <w:t>10月29日（金）</w:t>
            </w:r>
          </w:p>
          <w:p w14:paraId="4C115FB2" w14:textId="77777777" w:rsidR="001825A2" w:rsidRPr="00A73475" w:rsidRDefault="001825A2" w:rsidP="008D7658">
            <w:pPr>
              <w:spacing w:line="0" w:lineRule="atLeast"/>
              <w:jc w:val="center"/>
              <w:rPr>
                <w:rFonts w:ascii="ＭＳ 明朝" w:hAnsi="ＭＳ 明朝"/>
                <w:kern w:val="0"/>
              </w:rPr>
            </w:pPr>
            <w:r w:rsidRPr="001825A2">
              <w:rPr>
                <w:rFonts w:ascii="ＭＳ 明朝" w:hAnsi="ＭＳ 明朝" w:hint="eastAsia"/>
                <w:spacing w:val="1"/>
                <w:w w:val="66"/>
                <w:kern w:val="0"/>
                <w:fitText w:val="840" w:id="-1720503039"/>
              </w:rPr>
              <w:t>1</w:t>
            </w:r>
            <w:r w:rsidRPr="001825A2">
              <w:rPr>
                <w:rFonts w:ascii="ＭＳ 明朝" w:hAnsi="ＭＳ 明朝"/>
                <w:spacing w:val="1"/>
                <w:w w:val="66"/>
                <w:kern w:val="0"/>
                <w:fitText w:val="840" w:id="-1720503039"/>
              </w:rPr>
              <w:t>4:00</w:t>
            </w:r>
            <w:r w:rsidRPr="001825A2">
              <w:rPr>
                <w:rFonts w:ascii="ＭＳ 明朝" w:hAnsi="ＭＳ 明朝" w:hint="eastAsia"/>
                <w:spacing w:val="1"/>
                <w:w w:val="66"/>
                <w:kern w:val="0"/>
                <w:fitText w:val="840" w:id="-1720503039"/>
              </w:rPr>
              <w:t>～1</w:t>
            </w:r>
            <w:r w:rsidRPr="001825A2">
              <w:rPr>
                <w:rFonts w:ascii="ＭＳ 明朝" w:hAnsi="ＭＳ 明朝"/>
                <w:spacing w:val="1"/>
                <w:w w:val="66"/>
                <w:kern w:val="0"/>
                <w:fitText w:val="840" w:id="-1720503039"/>
              </w:rPr>
              <w:t>7:0</w:t>
            </w:r>
            <w:r w:rsidRPr="001825A2">
              <w:rPr>
                <w:rFonts w:ascii="ＭＳ 明朝" w:hAnsi="ＭＳ 明朝"/>
                <w:spacing w:val="2"/>
                <w:w w:val="66"/>
                <w:kern w:val="0"/>
                <w:fitText w:val="840" w:id="-1720503039"/>
              </w:rPr>
              <w:t>0</w:t>
            </w:r>
          </w:p>
        </w:tc>
        <w:tc>
          <w:tcPr>
            <w:tcW w:w="1559" w:type="dxa"/>
          </w:tcPr>
          <w:p w14:paraId="5190FBB7" w14:textId="77777777" w:rsidR="001825A2" w:rsidRDefault="001825A2" w:rsidP="008D7658">
            <w:pPr>
              <w:rPr>
                <w:sz w:val="16"/>
                <w:szCs w:val="16"/>
              </w:rPr>
            </w:pPr>
          </w:p>
          <w:p w14:paraId="42158355" w14:textId="77777777" w:rsidR="001825A2" w:rsidRDefault="001825A2" w:rsidP="008D7658">
            <w:pPr>
              <w:rPr>
                <w:sz w:val="16"/>
                <w:szCs w:val="16"/>
              </w:rPr>
            </w:pPr>
          </w:p>
          <w:p w14:paraId="4E5C2447" w14:textId="77777777" w:rsidR="001825A2" w:rsidRPr="00C747CF" w:rsidRDefault="001825A2" w:rsidP="008D7658">
            <w:pPr>
              <w:jc w:val="center"/>
              <w:rPr>
                <w:rFonts w:ascii="ＭＳ 明朝" w:hAnsi="ＭＳ 明朝"/>
                <w:sz w:val="18"/>
                <w:szCs w:val="18"/>
              </w:rPr>
            </w:pPr>
            <w:r w:rsidRPr="00C747CF">
              <w:rPr>
                <w:rFonts w:ascii="ＭＳ 明朝" w:hAnsi="ＭＳ 明朝" w:hint="eastAsia"/>
                <w:sz w:val="18"/>
                <w:szCs w:val="18"/>
              </w:rPr>
              <w:t>京都工業会</w:t>
            </w:r>
          </w:p>
          <w:p w14:paraId="3FE88DD0" w14:textId="77777777" w:rsidR="001825A2" w:rsidRPr="00524B20" w:rsidRDefault="001825A2" w:rsidP="008D7658">
            <w:pPr>
              <w:jc w:val="center"/>
              <w:rPr>
                <w:rFonts w:ascii="ＭＳ ゴシック" w:eastAsia="ＭＳ ゴシック" w:hAnsi="ＭＳ ゴシック"/>
                <w:b/>
                <w:bCs/>
                <w:szCs w:val="21"/>
              </w:rPr>
            </w:pPr>
            <w:r w:rsidRPr="00C747CF">
              <w:rPr>
                <w:rFonts w:ascii="ＭＳ 明朝" w:hAnsi="ＭＳ 明朝" w:hint="eastAsia"/>
                <w:sz w:val="18"/>
                <w:szCs w:val="18"/>
              </w:rPr>
              <w:t>〈</w:t>
            </w:r>
            <w:r w:rsidRPr="001825A2">
              <w:rPr>
                <w:rFonts w:ascii="ＭＳ 明朝" w:hAnsi="ＭＳ 明朝" w:hint="eastAsia"/>
                <w:spacing w:val="1"/>
                <w:w w:val="73"/>
                <w:kern w:val="0"/>
                <w:sz w:val="18"/>
                <w:szCs w:val="18"/>
                <w:fitText w:val="960" w:id="-1720503038"/>
              </w:rPr>
              <w:t>ZOOMでの参加</w:t>
            </w:r>
            <w:r w:rsidRPr="001825A2">
              <w:rPr>
                <w:rFonts w:ascii="ＭＳ 明朝" w:hAnsi="ＭＳ 明朝" w:hint="eastAsia"/>
                <w:w w:val="73"/>
                <w:kern w:val="0"/>
                <w:sz w:val="18"/>
                <w:szCs w:val="18"/>
                <w:fitText w:val="960" w:id="-1720503038"/>
              </w:rPr>
              <w:t>可</w:t>
            </w:r>
            <w:r w:rsidRPr="00C747CF">
              <w:rPr>
                <w:rFonts w:ascii="ＭＳ 明朝" w:hAnsi="ＭＳ 明朝" w:hint="eastAsia"/>
                <w:sz w:val="18"/>
                <w:szCs w:val="18"/>
              </w:rPr>
              <w:t>〉</w:t>
            </w:r>
          </w:p>
        </w:tc>
        <w:tc>
          <w:tcPr>
            <w:tcW w:w="6417" w:type="dxa"/>
          </w:tcPr>
          <w:p w14:paraId="57952C1E" w14:textId="77777777" w:rsidR="001825A2" w:rsidRPr="00673FC8" w:rsidRDefault="001825A2" w:rsidP="008D7658">
            <w:pPr>
              <w:spacing w:line="0" w:lineRule="atLeast"/>
              <w:ind w:right="210"/>
              <w:rPr>
                <w:rFonts w:ascii="ＭＳ 明朝" w:hAnsi="ＭＳ 明朝"/>
                <w:bCs/>
                <w:sz w:val="16"/>
                <w:szCs w:val="16"/>
              </w:rPr>
            </w:pPr>
            <w:r>
              <w:rPr>
                <w:rFonts w:hint="eastAsia"/>
              </w:rPr>
              <w:t>■</w:t>
            </w:r>
            <w:r>
              <w:rPr>
                <w:rFonts w:ascii="ＭＳ 明朝" w:hAnsi="ＭＳ 明朝" w:hint="eastAsia"/>
                <w:bCs/>
                <w:szCs w:val="21"/>
              </w:rPr>
              <w:t>オンライン講演①</w:t>
            </w:r>
          </w:p>
          <w:p w14:paraId="10CA66A6" w14:textId="77777777" w:rsidR="001825A2" w:rsidRPr="00412533" w:rsidRDefault="001825A2" w:rsidP="008D7658">
            <w:pPr>
              <w:rPr>
                <w:rFonts w:ascii="ＭＳ ゴシック" w:eastAsia="ＭＳ ゴシック" w:hAnsi="ＭＳ ゴシック"/>
                <w:b/>
                <w:sz w:val="28"/>
                <w:szCs w:val="28"/>
              </w:rPr>
            </w:pPr>
            <w:r w:rsidRPr="00412533">
              <w:rPr>
                <w:rFonts w:ascii="ＭＳ ゴシック" w:eastAsia="ＭＳ ゴシック" w:hAnsi="ＭＳ ゴシック" w:hint="eastAsia"/>
                <w:b/>
                <w:sz w:val="28"/>
                <w:szCs w:val="28"/>
              </w:rPr>
              <w:t>「ロボットシステムの適用拡大と課題」</w:t>
            </w:r>
          </w:p>
          <w:p w14:paraId="3FD0A96C" w14:textId="77777777" w:rsidR="001825A2" w:rsidRPr="00412533" w:rsidRDefault="001825A2" w:rsidP="008D7658">
            <w:pPr>
              <w:jc w:val="right"/>
              <w:rPr>
                <w:rFonts w:ascii="ＭＳ ゴシック" w:eastAsia="ＭＳ ゴシック" w:hAnsi="ＭＳ ゴシック"/>
                <w:b/>
                <w:bCs/>
              </w:rPr>
            </w:pPr>
            <w:r w:rsidRPr="00412533">
              <w:rPr>
                <w:rFonts w:ascii="ＭＳ ゴシック" w:eastAsia="ＭＳ ゴシック" w:hAnsi="ＭＳ ゴシック" w:hint="eastAsia"/>
                <w:b/>
                <w:bCs/>
              </w:rPr>
              <w:t>～</w:t>
            </w:r>
            <w:r w:rsidRPr="0011129E">
              <w:rPr>
                <w:rFonts w:ascii="ＭＳ ゴシック" w:eastAsia="ＭＳ ゴシック" w:hAnsi="ＭＳ ゴシック" w:hint="eastAsia"/>
                <w:b/>
                <w:bCs/>
                <w:spacing w:val="1"/>
                <w:w w:val="69"/>
                <w:kern w:val="0"/>
                <w:sz w:val="22"/>
                <w:szCs w:val="22"/>
                <w:fitText w:val="5040" w:id="-1720503037"/>
              </w:rPr>
              <w:t>産業用ロボットを活用したシステムの広がりと新しいシステムの社会実</w:t>
            </w:r>
            <w:r w:rsidRPr="0011129E">
              <w:rPr>
                <w:rFonts w:ascii="ＭＳ ゴシック" w:eastAsia="ＭＳ ゴシック" w:hAnsi="ＭＳ ゴシック" w:hint="eastAsia"/>
                <w:b/>
                <w:bCs/>
                <w:spacing w:val="-3"/>
                <w:w w:val="69"/>
                <w:kern w:val="0"/>
                <w:sz w:val="22"/>
                <w:szCs w:val="22"/>
                <w:fitText w:val="5040" w:id="-1720503037"/>
              </w:rPr>
              <w:t>装</w:t>
            </w:r>
            <w:r w:rsidRPr="00412533">
              <w:rPr>
                <w:rFonts w:ascii="ＭＳ ゴシック" w:eastAsia="ＭＳ ゴシック" w:hAnsi="ＭＳ ゴシック" w:hint="eastAsia"/>
                <w:b/>
                <w:bCs/>
              </w:rPr>
              <w:t>～</w:t>
            </w:r>
          </w:p>
          <w:p w14:paraId="43007A23" w14:textId="77777777" w:rsidR="001825A2" w:rsidRDefault="001825A2" w:rsidP="008D7658">
            <w:pPr>
              <w:jc w:val="right"/>
              <w:rPr>
                <w:rFonts w:ascii="ＭＳ 明朝" w:hAnsi="ＭＳ 明朝"/>
                <w:bCs/>
                <w:szCs w:val="21"/>
              </w:rPr>
            </w:pPr>
            <w:r w:rsidRPr="001825A2">
              <w:rPr>
                <w:rFonts w:ascii="ＭＳ 明朝" w:hAnsi="ＭＳ 明朝" w:hint="eastAsia"/>
                <w:bCs/>
                <w:w w:val="83"/>
                <w:kern w:val="0"/>
                <w:szCs w:val="21"/>
                <w:fitText w:val="4620" w:id="-1720503036"/>
              </w:rPr>
              <w:t>一般社団法人 日本ロボット工業会 技術・標準化部会 会</w:t>
            </w:r>
            <w:r w:rsidRPr="001825A2">
              <w:rPr>
                <w:rFonts w:ascii="ＭＳ 明朝" w:hAnsi="ＭＳ 明朝" w:hint="eastAsia"/>
                <w:bCs/>
                <w:spacing w:val="5"/>
                <w:w w:val="83"/>
                <w:kern w:val="0"/>
                <w:szCs w:val="21"/>
                <w:fitText w:val="4620" w:id="-1720503036"/>
              </w:rPr>
              <w:t>長</w:t>
            </w:r>
            <w:r w:rsidRPr="001236B2">
              <w:rPr>
                <w:rFonts w:ascii="ＭＳ 明朝" w:hAnsi="ＭＳ 明朝" w:hint="eastAsia"/>
                <w:bCs/>
                <w:szCs w:val="21"/>
              </w:rPr>
              <w:t xml:space="preserve"> 村上弘記氏</w:t>
            </w:r>
          </w:p>
          <w:p w14:paraId="045A6BC2" w14:textId="4466473D" w:rsidR="001825A2" w:rsidRPr="00C408C9" w:rsidRDefault="001825A2" w:rsidP="008D7658">
            <w:pPr>
              <w:wordWrap w:val="0"/>
              <w:jc w:val="right"/>
              <w:rPr>
                <w:rFonts w:ascii="ＭＳ 明朝" w:hAnsi="ＭＳ 明朝"/>
                <w:bCs/>
                <w:szCs w:val="21"/>
              </w:rPr>
            </w:pPr>
            <w:r>
              <w:rPr>
                <w:rFonts w:ascii="ＭＳ 明朝" w:hAnsi="ＭＳ 明朝"/>
                <w:bCs/>
                <w:szCs w:val="21"/>
              </w:rPr>
              <w:t>（㈱IHI</w:t>
            </w:r>
            <w:r w:rsidR="0011129E">
              <w:rPr>
                <w:rFonts w:hint="eastAsia"/>
                <w:kern w:val="0"/>
              </w:rPr>
              <w:t>技術理事　技術開発本部</w:t>
            </w:r>
            <w:r w:rsidR="0011129E">
              <w:rPr>
                <w:rFonts w:hint="eastAsia"/>
              </w:rPr>
              <w:t xml:space="preserve"> </w:t>
            </w:r>
            <w:r w:rsidR="0011129E">
              <w:rPr>
                <w:rFonts w:hint="eastAsia"/>
                <w:kern w:val="0"/>
              </w:rPr>
              <w:t>技監</w:t>
            </w:r>
            <w:r>
              <w:rPr>
                <w:rFonts w:ascii="ＭＳ 明朝" w:hAnsi="ＭＳ 明朝"/>
                <w:bCs/>
                <w:szCs w:val="21"/>
              </w:rPr>
              <w:t>）</w:t>
            </w:r>
          </w:p>
        </w:tc>
      </w:tr>
      <w:tr w:rsidR="001825A2" w14:paraId="2860F8F4" w14:textId="77777777" w:rsidTr="001825A2">
        <w:trPr>
          <w:trHeight w:val="842"/>
        </w:trPr>
        <w:tc>
          <w:tcPr>
            <w:tcW w:w="1276" w:type="dxa"/>
            <w:vAlign w:val="center"/>
          </w:tcPr>
          <w:p w14:paraId="2BD5AA9E" w14:textId="77777777" w:rsidR="001825A2" w:rsidRPr="00C408C9" w:rsidRDefault="001825A2" w:rsidP="008D7658">
            <w:pPr>
              <w:jc w:val="center"/>
              <w:rPr>
                <w:rFonts w:ascii="ＭＳ 明朝" w:hAnsi="ＭＳ 明朝"/>
              </w:rPr>
            </w:pPr>
            <w:r w:rsidRPr="00C408C9">
              <w:rPr>
                <w:rFonts w:ascii="ＭＳ 明朝" w:hAnsi="ＭＳ 明朝" w:hint="eastAsia"/>
              </w:rPr>
              <w:t>11月26日</w:t>
            </w:r>
          </w:p>
          <w:p w14:paraId="3EFF439E" w14:textId="77777777" w:rsidR="001825A2" w:rsidRDefault="001825A2" w:rsidP="008D7658">
            <w:pPr>
              <w:jc w:val="center"/>
            </w:pPr>
            <w:r>
              <w:rPr>
                <w:rFonts w:hint="eastAsia"/>
              </w:rPr>
              <w:t>（金）</w:t>
            </w:r>
          </w:p>
          <w:p w14:paraId="61D1E488" w14:textId="77777777" w:rsidR="001825A2" w:rsidRPr="00A73475" w:rsidRDefault="001825A2" w:rsidP="008D7658">
            <w:pPr>
              <w:jc w:val="center"/>
            </w:pPr>
            <w:r w:rsidRPr="001825A2">
              <w:rPr>
                <w:rFonts w:ascii="ＭＳ 明朝" w:hAnsi="ＭＳ 明朝" w:hint="eastAsia"/>
                <w:spacing w:val="1"/>
                <w:w w:val="66"/>
                <w:kern w:val="0"/>
                <w:fitText w:val="840" w:id="-1720503035"/>
              </w:rPr>
              <w:t>1</w:t>
            </w:r>
            <w:r w:rsidRPr="001825A2">
              <w:rPr>
                <w:rFonts w:ascii="ＭＳ 明朝" w:hAnsi="ＭＳ 明朝"/>
                <w:spacing w:val="1"/>
                <w:w w:val="66"/>
                <w:kern w:val="0"/>
                <w:fitText w:val="840" w:id="-1720503035"/>
              </w:rPr>
              <w:t>4:00</w:t>
            </w:r>
            <w:r w:rsidRPr="001825A2">
              <w:rPr>
                <w:rFonts w:ascii="ＭＳ 明朝" w:hAnsi="ＭＳ 明朝" w:hint="eastAsia"/>
                <w:spacing w:val="1"/>
                <w:w w:val="66"/>
                <w:kern w:val="0"/>
                <w:fitText w:val="840" w:id="-1720503035"/>
              </w:rPr>
              <w:t>～1</w:t>
            </w:r>
            <w:r w:rsidRPr="001825A2">
              <w:rPr>
                <w:rFonts w:ascii="ＭＳ 明朝" w:hAnsi="ＭＳ 明朝"/>
                <w:spacing w:val="1"/>
                <w:w w:val="66"/>
                <w:kern w:val="0"/>
                <w:fitText w:val="840" w:id="-1720503035"/>
              </w:rPr>
              <w:t>7:0</w:t>
            </w:r>
            <w:r w:rsidRPr="001825A2">
              <w:rPr>
                <w:rFonts w:ascii="ＭＳ 明朝" w:hAnsi="ＭＳ 明朝"/>
                <w:spacing w:val="2"/>
                <w:w w:val="66"/>
                <w:kern w:val="0"/>
                <w:fitText w:val="840" w:id="-1720503035"/>
              </w:rPr>
              <w:t>0</w:t>
            </w:r>
          </w:p>
        </w:tc>
        <w:tc>
          <w:tcPr>
            <w:tcW w:w="1559" w:type="dxa"/>
          </w:tcPr>
          <w:p w14:paraId="4C3910F8" w14:textId="77777777" w:rsidR="001825A2" w:rsidRPr="00C747CF" w:rsidRDefault="001825A2" w:rsidP="008D7658">
            <w:pPr>
              <w:ind w:firstLineChars="100" w:firstLine="210"/>
              <w:jc w:val="center"/>
              <w:rPr>
                <w:rFonts w:ascii="ＭＳ 明朝" w:hAnsi="ＭＳ 明朝"/>
                <w:sz w:val="18"/>
                <w:szCs w:val="18"/>
              </w:rPr>
            </w:pPr>
            <w:r>
              <w:rPr>
                <w:kern w:val="0"/>
              </w:rPr>
              <w:br/>
            </w:r>
            <w:r w:rsidRPr="00C747CF">
              <w:rPr>
                <w:rFonts w:ascii="ＭＳ 明朝" w:hAnsi="ＭＳ 明朝" w:hint="eastAsia"/>
                <w:sz w:val="18"/>
                <w:szCs w:val="18"/>
              </w:rPr>
              <w:t>京都工業会</w:t>
            </w:r>
          </w:p>
          <w:p w14:paraId="444CD296" w14:textId="77777777" w:rsidR="001825A2" w:rsidRPr="00C408C9" w:rsidRDefault="001825A2" w:rsidP="008D7658">
            <w:pPr>
              <w:rPr>
                <w:rFonts w:ascii="ＭＳ 明朝" w:hAnsi="ＭＳ 明朝"/>
                <w:sz w:val="18"/>
                <w:szCs w:val="18"/>
              </w:rPr>
            </w:pPr>
            <w:r w:rsidRPr="00C747CF">
              <w:rPr>
                <w:rFonts w:ascii="ＭＳ 明朝" w:hAnsi="ＭＳ 明朝" w:hint="eastAsia"/>
                <w:sz w:val="18"/>
                <w:szCs w:val="18"/>
              </w:rPr>
              <w:t>〈</w:t>
            </w:r>
            <w:r w:rsidRPr="001825A2">
              <w:rPr>
                <w:rFonts w:ascii="ＭＳ 明朝" w:hAnsi="ＭＳ 明朝" w:hint="eastAsia"/>
                <w:spacing w:val="1"/>
                <w:w w:val="73"/>
                <w:kern w:val="0"/>
                <w:sz w:val="18"/>
                <w:szCs w:val="18"/>
                <w:fitText w:val="960" w:id="-1720503034"/>
              </w:rPr>
              <w:t>ZOOMでの参加</w:t>
            </w:r>
            <w:r w:rsidRPr="001825A2">
              <w:rPr>
                <w:rFonts w:ascii="ＭＳ 明朝" w:hAnsi="ＭＳ 明朝" w:hint="eastAsia"/>
                <w:w w:val="73"/>
                <w:kern w:val="0"/>
                <w:sz w:val="18"/>
                <w:szCs w:val="18"/>
                <w:fitText w:val="960" w:id="-1720503034"/>
              </w:rPr>
              <w:t>可</w:t>
            </w:r>
            <w:r w:rsidRPr="00C747CF">
              <w:rPr>
                <w:rFonts w:ascii="ＭＳ 明朝" w:hAnsi="ＭＳ 明朝" w:hint="eastAsia"/>
                <w:sz w:val="18"/>
                <w:szCs w:val="18"/>
              </w:rPr>
              <w:t>〉</w:t>
            </w:r>
          </w:p>
        </w:tc>
        <w:tc>
          <w:tcPr>
            <w:tcW w:w="6417" w:type="dxa"/>
          </w:tcPr>
          <w:p w14:paraId="52378BD3" w14:textId="77777777" w:rsidR="001825A2" w:rsidRPr="00C747CF" w:rsidRDefault="001825A2" w:rsidP="008D7658">
            <w:pPr>
              <w:rPr>
                <w:rFonts w:ascii="ＭＳ ゴシック" w:eastAsia="ＭＳ ゴシック" w:hAnsi="ＭＳ ゴシック"/>
                <w:b/>
                <w:kern w:val="0"/>
                <w:szCs w:val="21"/>
              </w:rPr>
            </w:pPr>
            <w:r>
              <w:rPr>
                <w:rFonts w:hint="eastAsia"/>
                <w:kern w:val="0"/>
              </w:rPr>
              <w:t>■</w:t>
            </w:r>
            <w:r w:rsidRPr="00BC5497">
              <w:rPr>
                <w:rFonts w:ascii="ＭＳ 明朝" w:hAnsi="ＭＳ 明朝" w:hint="eastAsia"/>
                <w:kern w:val="0"/>
                <w:szCs w:val="21"/>
              </w:rPr>
              <w:t>オンライン</w:t>
            </w:r>
            <w:r>
              <w:rPr>
                <w:rFonts w:ascii="ＭＳ 明朝" w:hAnsi="ＭＳ 明朝" w:hint="eastAsia"/>
                <w:kern w:val="0"/>
                <w:szCs w:val="21"/>
              </w:rPr>
              <w:t>講演②</w:t>
            </w:r>
          </w:p>
          <w:p w14:paraId="37FBF47F" w14:textId="77777777" w:rsidR="001825A2" w:rsidRPr="00F40F15" w:rsidRDefault="001825A2" w:rsidP="008D7658">
            <w:pPr>
              <w:rPr>
                <w:rFonts w:ascii="ＭＳ ゴシック" w:eastAsia="ＭＳ ゴシック" w:hAnsi="ＭＳ ゴシック"/>
                <w:b/>
                <w:sz w:val="28"/>
                <w:szCs w:val="28"/>
              </w:rPr>
            </w:pPr>
            <w:r w:rsidRPr="00412533">
              <w:rPr>
                <w:rFonts w:ascii="ＭＳ ゴシック" w:eastAsia="ＭＳ ゴシック" w:hAnsi="ＭＳ ゴシック" w:hint="eastAsia"/>
                <w:b/>
                <w:sz w:val="28"/>
                <w:szCs w:val="28"/>
              </w:rPr>
              <w:t>「</w:t>
            </w:r>
            <w:r w:rsidRPr="001825A2">
              <w:rPr>
                <w:rFonts w:ascii="ＭＳ ゴシック" w:eastAsia="ＭＳ ゴシック" w:hAnsi="ＭＳ ゴシック" w:hint="eastAsia"/>
                <w:b/>
                <w:w w:val="98"/>
                <w:kern w:val="0"/>
                <w:sz w:val="28"/>
                <w:szCs w:val="28"/>
                <w:fitText w:val="5549" w:id="-1720503033"/>
              </w:rPr>
              <w:t>ＡＩを活用した物流ロボットの最新活用事</w:t>
            </w:r>
            <w:r w:rsidRPr="001825A2">
              <w:rPr>
                <w:rFonts w:ascii="ＭＳ ゴシック" w:eastAsia="ＭＳ ゴシック" w:hAnsi="ＭＳ ゴシック" w:hint="eastAsia"/>
                <w:b/>
                <w:spacing w:val="29"/>
                <w:w w:val="98"/>
                <w:kern w:val="0"/>
                <w:sz w:val="28"/>
                <w:szCs w:val="28"/>
                <w:fitText w:val="5549" w:id="-1720503033"/>
              </w:rPr>
              <w:t>例</w:t>
            </w:r>
            <w:r w:rsidRPr="00412533">
              <w:rPr>
                <w:rFonts w:ascii="ＭＳ ゴシック" w:eastAsia="ＭＳ ゴシック" w:hAnsi="ＭＳ ゴシック" w:hint="eastAsia"/>
                <w:b/>
                <w:sz w:val="28"/>
                <w:szCs w:val="28"/>
              </w:rPr>
              <w:t>」</w:t>
            </w:r>
          </w:p>
          <w:p w14:paraId="57DF739E" w14:textId="77777777" w:rsidR="001825A2" w:rsidRPr="00F40F15" w:rsidRDefault="001825A2" w:rsidP="008D7658">
            <w:pPr>
              <w:jc w:val="right"/>
              <w:rPr>
                <w:rFonts w:ascii="Calibri" w:hAnsi="Calibri" w:cs="Calibri"/>
                <w:color w:val="000000"/>
                <w:kern w:val="0"/>
                <w:sz w:val="22"/>
                <w:szCs w:val="22"/>
              </w:rPr>
            </w:pPr>
            <w:r w:rsidRPr="00F40F15">
              <w:rPr>
                <w:rFonts w:ascii="ＭＳ 明朝" w:hAnsi="ＭＳ 明朝" w:cs="Calibri" w:hint="eastAsia"/>
                <w:color w:val="000000"/>
                <w:szCs w:val="21"/>
              </w:rPr>
              <w:t>㈱</w:t>
            </w:r>
            <w:proofErr w:type="spellStart"/>
            <w:r w:rsidRPr="00F40F15">
              <w:rPr>
                <w:rFonts w:ascii="ＭＳ 明朝" w:hAnsi="ＭＳ 明朝" w:cs="Calibri"/>
                <w:color w:val="000000"/>
                <w:szCs w:val="21"/>
              </w:rPr>
              <w:t>Mujin</w:t>
            </w:r>
            <w:proofErr w:type="spellEnd"/>
            <w:r w:rsidRPr="00F40F15">
              <w:rPr>
                <w:rFonts w:ascii="ＭＳ 明朝" w:hAnsi="ＭＳ 明朝" w:hint="eastAsia"/>
                <w:bCs/>
                <w:szCs w:val="21"/>
              </w:rPr>
              <w:t xml:space="preserve"> </w:t>
            </w:r>
            <w:r>
              <w:rPr>
                <w:rFonts w:ascii="ＭＳ 明朝" w:hAnsi="ＭＳ 明朝" w:hint="eastAsia"/>
                <w:bCs/>
                <w:szCs w:val="21"/>
              </w:rPr>
              <w:t>営業本部長 海野義郎氏</w:t>
            </w:r>
          </w:p>
          <w:p w14:paraId="3263592E" w14:textId="77777777" w:rsidR="001825A2" w:rsidRPr="001952DA" w:rsidRDefault="001825A2" w:rsidP="008D7658">
            <w:pPr>
              <w:jc w:val="right"/>
              <w:rPr>
                <w:rFonts w:ascii="ＭＳ 明朝" w:hAnsi="ＭＳ 明朝"/>
                <w:bCs/>
                <w:szCs w:val="21"/>
              </w:rPr>
            </w:pPr>
            <w:r>
              <w:rPr>
                <w:rFonts w:ascii="ＭＳ 明朝" w:hAnsi="ＭＳ 明朝" w:hint="eastAsia"/>
                <w:bCs/>
                <w:szCs w:val="21"/>
              </w:rPr>
              <w:t>（</w:t>
            </w:r>
            <w:r w:rsidRPr="0011129E">
              <w:rPr>
                <w:rFonts w:ascii="ＭＳ 明朝" w:hAnsi="ＭＳ 明朝" w:hint="eastAsia"/>
                <w:bCs/>
                <w:spacing w:val="1"/>
                <w:w w:val="51"/>
                <w:kern w:val="0"/>
                <w:szCs w:val="21"/>
                <w:fitText w:val="5565" w:id="-1720503032"/>
              </w:rPr>
              <w:t>・資本金 １億円 ・従業員数 150名　・事業 知能ロボットコントローラの開発、知能ロボットソリューション提</w:t>
            </w:r>
            <w:r w:rsidRPr="0011129E">
              <w:rPr>
                <w:rFonts w:ascii="ＭＳ 明朝" w:hAnsi="ＭＳ 明朝" w:hint="eastAsia"/>
                <w:bCs/>
                <w:spacing w:val="-13"/>
                <w:w w:val="51"/>
                <w:kern w:val="0"/>
                <w:szCs w:val="21"/>
                <w:fitText w:val="5565" w:id="-1720503032"/>
              </w:rPr>
              <w:t>供</w:t>
            </w:r>
            <w:r>
              <w:rPr>
                <w:rFonts w:ascii="ＭＳ 明朝" w:hAnsi="ＭＳ 明朝" w:hint="eastAsia"/>
                <w:bCs/>
                <w:szCs w:val="21"/>
              </w:rPr>
              <w:t>）</w:t>
            </w:r>
          </w:p>
        </w:tc>
      </w:tr>
      <w:tr w:rsidR="001825A2" w14:paraId="7B2DC557" w14:textId="77777777" w:rsidTr="001825A2">
        <w:trPr>
          <w:trHeight w:val="547"/>
        </w:trPr>
        <w:tc>
          <w:tcPr>
            <w:tcW w:w="1276" w:type="dxa"/>
            <w:vAlign w:val="center"/>
          </w:tcPr>
          <w:p w14:paraId="2B3B67CF" w14:textId="77777777" w:rsidR="001825A2" w:rsidRDefault="001825A2" w:rsidP="008D7658">
            <w:pPr>
              <w:spacing w:line="0" w:lineRule="atLeast"/>
              <w:jc w:val="center"/>
              <w:rPr>
                <w:rFonts w:ascii="ＭＳ 明朝" w:hAnsi="ＭＳ 明朝"/>
                <w:kern w:val="0"/>
              </w:rPr>
            </w:pPr>
            <w:r>
              <w:rPr>
                <w:rFonts w:ascii="ＭＳ 明朝" w:hAnsi="ＭＳ 明朝" w:hint="eastAsia"/>
                <w:kern w:val="0"/>
              </w:rPr>
              <w:t>12月17日</w:t>
            </w:r>
          </w:p>
          <w:p w14:paraId="210A2866" w14:textId="77777777" w:rsidR="001825A2" w:rsidRDefault="001825A2" w:rsidP="008D7658">
            <w:pPr>
              <w:spacing w:line="0" w:lineRule="atLeast"/>
              <w:jc w:val="center"/>
              <w:rPr>
                <w:rFonts w:ascii="ＭＳ 明朝" w:hAnsi="ＭＳ 明朝"/>
                <w:kern w:val="0"/>
              </w:rPr>
            </w:pPr>
            <w:r>
              <w:rPr>
                <w:rFonts w:ascii="ＭＳ 明朝" w:hAnsi="ＭＳ 明朝" w:hint="eastAsia"/>
                <w:kern w:val="0"/>
              </w:rPr>
              <w:t>（金）</w:t>
            </w:r>
          </w:p>
          <w:p w14:paraId="1DBC8D60" w14:textId="77777777" w:rsidR="001825A2" w:rsidRPr="009D371E" w:rsidRDefault="001825A2" w:rsidP="008D7658">
            <w:pPr>
              <w:spacing w:line="0" w:lineRule="atLeast"/>
              <w:jc w:val="center"/>
              <w:rPr>
                <w:rFonts w:ascii="ＭＳ 明朝" w:hAnsi="ＭＳ 明朝"/>
                <w:kern w:val="0"/>
              </w:rPr>
            </w:pPr>
            <w:r w:rsidRPr="001825A2">
              <w:rPr>
                <w:rFonts w:ascii="ＭＳ 明朝" w:hAnsi="ＭＳ 明朝" w:hint="eastAsia"/>
                <w:spacing w:val="1"/>
                <w:w w:val="66"/>
                <w:kern w:val="0"/>
                <w:fitText w:val="840" w:id="-1720503031"/>
              </w:rPr>
              <w:t>1</w:t>
            </w:r>
            <w:r w:rsidRPr="001825A2">
              <w:rPr>
                <w:rFonts w:ascii="ＭＳ 明朝" w:hAnsi="ＭＳ 明朝"/>
                <w:spacing w:val="1"/>
                <w:w w:val="66"/>
                <w:kern w:val="0"/>
                <w:fitText w:val="840" w:id="-1720503031"/>
              </w:rPr>
              <w:t>4:00</w:t>
            </w:r>
            <w:r w:rsidRPr="001825A2">
              <w:rPr>
                <w:rFonts w:ascii="ＭＳ 明朝" w:hAnsi="ＭＳ 明朝" w:hint="eastAsia"/>
                <w:spacing w:val="1"/>
                <w:w w:val="66"/>
                <w:kern w:val="0"/>
                <w:fitText w:val="840" w:id="-1720503031"/>
              </w:rPr>
              <w:t>～1</w:t>
            </w:r>
            <w:r w:rsidRPr="001825A2">
              <w:rPr>
                <w:rFonts w:ascii="ＭＳ 明朝" w:hAnsi="ＭＳ 明朝"/>
                <w:spacing w:val="1"/>
                <w:w w:val="66"/>
                <w:kern w:val="0"/>
                <w:fitText w:val="840" w:id="-1720503031"/>
              </w:rPr>
              <w:t>7:0</w:t>
            </w:r>
            <w:r w:rsidRPr="001825A2">
              <w:rPr>
                <w:rFonts w:ascii="ＭＳ 明朝" w:hAnsi="ＭＳ 明朝"/>
                <w:spacing w:val="2"/>
                <w:w w:val="66"/>
                <w:kern w:val="0"/>
                <w:fitText w:val="840" w:id="-1720503031"/>
              </w:rPr>
              <w:t>0</w:t>
            </w:r>
          </w:p>
        </w:tc>
        <w:tc>
          <w:tcPr>
            <w:tcW w:w="1559" w:type="dxa"/>
          </w:tcPr>
          <w:p w14:paraId="658857D1" w14:textId="77777777" w:rsidR="001825A2" w:rsidRDefault="001825A2" w:rsidP="008D7658">
            <w:pPr>
              <w:jc w:val="center"/>
              <w:rPr>
                <w:rFonts w:ascii="ＭＳ 明朝" w:hAnsi="ＭＳ 明朝"/>
                <w:sz w:val="18"/>
                <w:szCs w:val="18"/>
              </w:rPr>
            </w:pPr>
          </w:p>
          <w:p w14:paraId="3A9DD2C1" w14:textId="77777777" w:rsidR="001825A2" w:rsidRDefault="001825A2" w:rsidP="008D7658">
            <w:pPr>
              <w:jc w:val="center"/>
              <w:rPr>
                <w:rFonts w:ascii="ＭＳ 明朝" w:hAnsi="ＭＳ 明朝"/>
                <w:sz w:val="18"/>
                <w:szCs w:val="18"/>
              </w:rPr>
            </w:pPr>
          </w:p>
          <w:p w14:paraId="53AB0A2F" w14:textId="77777777" w:rsidR="001825A2" w:rsidRPr="00C747CF" w:rsidRDefault="001825A2" w:rsidP="008D7658">
            <w:pPr>
              <w:jc w:val="center"/>
              <w:rPr>
                <w:rFonts w:ascii="ＭＳ 明朝" w:hAnsi="ＭＳ 明朝"/>
                <w:sz w:val="18"/>
                <w:szCs w:val="18"/>
              </w:rPr>
            </w:pPr>
            <w:r>
              <w:rPr>
                <w:rFonts w:ascii="ＭＳ 明朝" w:hAnsi="ＭＳ 明朝" w:hint="eastAsia"/>
                <w:sz w:val="18"/>
                <w:szCs w:val="18"/>
              </w:rPr>
              <w:t>オンライン開催</w:t>
            </w:r>
          </w:p>
          <w:p w14:paraId="63B27F45" w14:textId="77777777" w:rsidR="001825A2" w:rsidRPr="00955D3E" w:rsidRDefault="001825A2" w:rsidP="008D7658">
            <w:pPr>
              <w:jc w:val="right"/>
              <w:rPr>
                <w:rFonts w:ascii="ＭＳ 明朝" w:hAnsi="ＭＳ 明朝"/>
                <w:sz w:val="16"/>
                <w:szCs w:val="16"/>
              </w:rPr>
            </w:pPr>
          </w:p>
        </w:tc>
        <w:tc>
          <w:tcPr>
            <w:tcW w:w="6417" w:type="dxa"/>
          </w:tcPr>
          <w:p w14:paraId="4B0DEEA1" w14:textId="77777777" w:rsidR="00856A4A" w:rsidRDefault="00856A4A" w:rsidP="00856A4A">
            <w:pPr>
              <w:jc w:val="left"/>
              <w:rPr>
                <w:rFonts w:ascii="ＭＳ 明朝" w:hAnsi="ＭＳ 明朝"/>
                <w:kern w:val="0"/>
                <w:szCs w:val="21"/>
              </w:rPr>
            </w:pPr>
            <w:r>
              <w:rPr>
                <w:rFonts w:hint="eastAsia"/>
                <w:kern w:val="0"/>
              </w:rPr>
              <w:t>■</w:t>
            </w:r>
            <w:r>
              <w:rPr>
                <w:rFonts w:ascii="ＭＳ 明朝" w:hAnsi="ＭＳ 明朝" w:hint="eastAsia"/>
                <w:kern w:val="0"/>
                <w:szCs w:val="21"/>
              </w:rPr>
              <w:t>オンライン講演③</w:t>
            </w:r>
          </w:p>
          <w:p w14:paraId="70887D23" w14:textId="77777777" w:rsidR="00856A4A" w:rsidRDefault="00856A4A" w:rsidP="00856A4A">
            <w:pPr>
              <w:jc w:val="left"/>
              <w:rPr>
                <w:rFonts w:ascii="ＭＳ ゴシック" w:eastAsia="ＭＳ ゴシック" w:hAnsi="ＭＳ ゴシック"/>
                <w:b/>
                <w:bCs/>
                <w:kern w:val="0"/>
                <w:sz w:val="28"/>
                <w:szCs w:val="28"/>
              </w:rPr>
            </w:pPr>
            <w:r>
              <w:rPr>
                <w:rFonts w:ascii="ＭＳ ゴシック" w:eastAsia="ＭＳ ゴシック" w:hAnsi="ＭＳ ゴシック" w:hint="eastAsia"/>
                <w:b/>
                <w:kern w:val="0"/>
                <w:sz w:val="28"/>
                <w:szCs w:val="28"/>
              </w:rPr>
              <w:t>「</w:t>
            </w:r>
            <w:r w:rsidRPr="0011129E">
              <w:rPr>
                <w:rFonts w:ascii="ＭＳ ゴシック" w:eastAsia="ＭＳ ゴシック" w:hAnsi="ＭＳ ゴシック" w:hint="eastAsia"/>
                <w:b/>
                <w:bCs/>
                <w:w w:val="89"/>
                <w:kern w:val="0"/>
                <w:sz w:val="28"/>
                <w:szCs w:val="28"/>
                <w:fitText w:val="5280" w:id="-1723650302"/>
              </w:rPr>
              <w:t>オムロンが目指す‘人と機械‘が融和する未</w:t>
            </w:r>
            <w:r w:rsidRPr="0011129E">
              <w:rPr>
                <w:rFonts w:ascii="ＭＳ ゴシック" w:eastAsia="ＭＳ ゴシック" w:hAnsi="ＭＳ ゴシック" w:hint="eastAsia"/>
                <w:b/>
                <w:bCs/>
                <w:spacing w:val="25"/>
                <w:w w:val="89"/>
                <w:kern w:val="0"/>
                <w:sz w:val="28"/>
                <w:szCs w:val="28"/>
                <w:fitText w:val="5280" w:id="-1723650302"/>
              </w:rPr>
              <w:t>来</w:t>
            </w:r>
            <w:r>
              <w:rPr>
                <w:rFonts w:ascii="ＭＳ ゴシック" w:eastAsia="ＭＳ ゴシック" w:hAnsi="ＭＳ ゴシック" w:hint="eastAsia"/>
                <w:b/>
                <w:bCs/>
                <w:kern w:val="0"/>
                <w:sz w:val="28"/>
                <w:szCs w:val="28"/>
              </w:rPr>
              <w:t>」</w:t>
            </w:r>
          </w:p>
          <w:p w14:paraId="3F35A213" w14:textId="77777777" w:rsidR="00856A4A" w:rsidRDefault="00856A4A" w:rsidP="00856A4A">
            <w:pPr>
              <w:jc w:val="righ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～卓球ロボット「フォルフェウス」の開発等を含めて～</w:t>
            </w:r>
          </w:p>
          <w:p w14:paraId="07977E36" w14:textId="77777777" w:rsidR="00856A4A" w:rsidRDefault="00856A4A" w:rsidP="00856A4A">
            <w:pPr>
              <w:wordWrap w:val="0"/>
              <w:jc w:val="right"/>
              <w:rPr>
                <w:rFonts w:ascii="ＭＳ 明朝" w:hAnsi="ＭＳ 明朝"/>
                <w:szCs w:val="21"/>
              </w:rPr>
            </w:pPr>
            <w:r>
              <w:rPr>
                <w:rFonts w:ascii="ＭＳ 明朝" w:hAnsi="ＭＳ 明朝" w:hint="eastAsia"/>
                <w:szCs w:val="21"/>
              </w:rPr>
              <w:t xml:space="preserve">　オムロンサイニックエックス㈱社 長　諏訪正樹氏</w:t>
            </w:r>
          </w:p>
          <w:p w14:paraId="09040B2F" w14:textId="59D17FC9" w:rsidR="001825A2" w:rsidRPr="00B82369" w:rsidRDefault="00856A4A" w:rsidP="00856A4A">
            <w:pPr>
              <w:jc w:val="right"/>
              <w:rPr>
                <w:rFonts w:ascii="ＭＳ 明朝" w:hAnsi="ＭＳ 明朝"/>
                <w:szCs w:val="21"/>
              </w:rPr>
            </w:pPr>
            <w:r>
              <w:rPr>
                <w:rFonts w:ascii="ＭＳ 明朝" w:hAnsi="ＭＳ 明朝" w:hint="eastAsia"/>
                <w:kern w:val="0"/>
                <w:szCs w:val="21"/>
              </w:rPr>
              <w:t>（</w:t>
            </w:r>
            <w:r w:rsidRPr="0011129E">
              <w:rPr>
                <w:rFonts w:ascii="ＭＳ 明朝" w:hAnsi="ＭＳ 明朝" w:hint="eastAsia"/>
                <w:w w:val="49"/>
                <w:kern w:val="0"/>
                <w:szCs w:val="21"/>
                <w:fitText w:val="5565" w:id="-1723650549"/>
              </w:rPr>
              <w:t>・資本金 1.3億円 ・従業員数 10名 ・事業 近未来デザインの研究、設計及びそれらを起点としたイノベーション創</w:t>
            </w:r>
            <w:r w:rsidRPr="0011129E">
              <w:rPr>
                <w:rFonts w:ascii="ＭＳ 明朝" w:hAnsi="ＭＳ 明朝" w:hint="eastAsia"/>
                <w:spacing w:val="54"/>
                <w:w w:val="49"/>
                <w:kern w:val="0"/>
                <w:szCs w:val="21"/>
                <w:fitText w:val="5565" w:id="-1723650549"/>
              </w:rPr>
              <w:t>出</w:t>
            </w:r>
            <w:r>
              <w:rPr>
                <w:rFonts w:ascii="ＭＳ 明朝" w:hAnsi="ＭＳ 明朝" w:hint="eastAsia"/>
                <w:kern w:val="0"/>
                <w:szCs w:val="21"/>
              </w:rPr>
              <w:t>）</w:t>
            </w:r>
          </w:p>
        </w:tc>
      </w:tr>
      <w:tr w:rsidR="001825A2" w14:paraId="7B0BF922" w14:textId="77777777" w:rsidTr="001825A2">
        <w:trPr>
          <w:trHeight w:val="584"/>
        </w:trPr>
        <w:tc>
          <w:tcPr>
            <w:tcW w:w="1276" w:type="dxa"/>
            <w:vAlign w:val="center"/>
          </w:tcPr>
          <w:p w14:paraId="25F88E72" w14:textId="77777777" w:rsidR="001825A2" w:rsidRPr="00AC588C" w:rsidRDefault="001825A2" w:rsidP="008D7658">
            <w:pPr>
              <w:spacing w:line="0" w:lineRule="atLeast"/>
              <w:jc w:val="center"/>
              <w:rPr>
                <w:rFonts w:ascii="ＭＳ 明朝" w:hAnsi="ＭＳ 明朝"/>
                <w:kern w:val="0"/>
                <w:sz w:val="16"/>
                <w:szCs w:val="16"/>
              </w:rPr>
            </w:pPr>
            <w:r w:rsidRPr="006368C0">
              <w:rPr>
                <w:rFonts w:ascii="ＭＳ 明朝" w:hAnsi="ＭＳ 明朝" w:hint="eastAsia"/>
                <w:kern w:val="0"/>
                <w:sz w:val="16"/>
                <w:szCs w:val="16"/>
              </w:rPr>
              <w:t>＜令和４年＞</w:t>
            </w:r>
          </w:p>
          <w:p w14:paraId="4B7D7E5C" w14:textId="77777777" w:rsidR="001825A2" w:rsidRDefault="001825A2" w:rsidP="008D7658">
            <w:pPr>
              <w:spacing w:line="0" w:lineRule="atLeast"/>
              <w:jc w:val="center"/>
              <w:rPr>
                <w:rFonts w:ascii="ＭＳ 明朝" w:hAnsi="ＭＳ 明朝"/>
                <w:kern w:val="0"/>
              </w:rPr>
            </w:pPr>
            <w:r>
              <w:rPr>
                <w:rFonts w:ascii="ＭＳ 明朝" w:hAnsi="ＭＳ 明朝" w:hint="eastAsia"/>
                <w:kern w:val="0"/>
              </w:rPr>
              <w:t>２月</w:t>
            </w:r>
          </w:p>
          <w:p w14:paraId="28656C2F" w14:textId="77777777" w:rsidR="001825A2" w:rsidRPr="00AC588C" w:rsidRDefault="001825A2" w:rsidP="008D7658">
            <w:pPr>
              <w:spacing w:line="0" w:lineRule="atLeast"/>
              <w:jc w:val="center"/>
              <w:rPr>
                <w:rFonts w:ascii="ＭＳ 明朝" w:hAnsi="ＭＳ 明朝"/>
                <w:kern w:val="0"/>
                <w:sz w:val="16"/>
                <w:szCs w:val="16"/>
              </w:rPr>
            </w:pPr>
            <w:r w:rsidRPr="00AC588C">
              <w:rPr>
                <w:rFonts w:ascii="ＭＳ 明朝" w:hAnsi="ＭＳ 明朝" w:hint="eastAsia"/>
                <w:kern w:val="0"/>
                <w:sz w:val="16"/>
                <w:szCs w:val="16"/>
              </w:rPr>
              <w:t>＜調整中＞</w:t>
            </w:r>
          </w:p>
          <w:p w14:paraId="55F41BF8" w14:textId="77777777" w:rsidR="001825A2" w:rsidRPr="002A5FC5" w:rsidRDefault="001825A2" w:rsidP="008D7658">
            <w:pPr>
              <w:spacing w:line="0" w:lineRule="atLeast"/>
              <w:jc w:val="center"/>
              <w:rPr>
                <w:rFonts w:ascii="ＭＳ 明朝" w:hAnsi="ＭＳ 明朝"/>
                <w:kern w:val="0"/>
              </w:rPr>
            </w:pPr>
            <w:r w:rsidRPr="001825A2">
              <w:rPr>
                <w:rFonts w:ascii="ＭＳ 明朝" w:hAnsi="ＭＳ 明朝" w:hint="eastAsia"/>
                <w:spacing w:val="1"/>
                <w:w w:val="66"/>
                <w:kern w:val="0"/>
                <w:fitText w:val="840" w:id="-1720503028"/>
              </w:rPr>
              <w:t>1</w:t>
            </w:r>
            <w:r w:rsidRPr="001825A2">
              <w:rPr>
                <w:rFonts w:ascii="ＭＳ 明朝" w:hAnsi="ＭＳ 明朝"/>
                <w:spacing w:val="1"/>
                <w:w w:val="66"/>
                <w:kern w:val="0"/>
                <w:fitText w:val="840" w:id="-1720503028"/>
              </w:rPr>
              <w:t>4:00</w:t>
            </w:r>
            <w:r w:rsidRPr="001825A2">
              <w:rPr>
                <w:rFonts w:ascii="ＭＳ 明朝" w:hAnsi="ＭＳ 明朝" w:hint="eastAsia"/>
                <w:spacing w:val="1"/>
                <w:w w:val="66"/>
                <w:kern w:val="0"/>
                <w:fitText w:val="840" w:id="-1720503028"/>
              </w:rPr>
              <w:t>～1</w:t>
            </w:r>
            <w:r w:rsidRPr="001825A2">
              <w:rPr>
                <w:rFonts w:ascii="ＭＳ 明朝" w:hAnsi="ＭＳ 明朝"/>
                <w:spacing w:val="1"/>
                <w:w w:val="66"/>
                <w:kern w:val="0"/>
                <w:fitText w:val="840" w:id="-1720503028"/>
              </w:rPr>
              <w:t>7:0</w:t>
            </w:r>
            <w:r w:rsidRPr="001825A2">
              <w:rPr>
                <w:rFonts w:ascii="ＭＳ 明朝" w:hAnsi="ＭＳ 明朝"/>
                <w:spacing w:val="2"/>
                <w:w w:val="66"/>
                <w:kern w:val="0"/>
                <w:fitText w:val="840" w:id="-1720503028"/>
              </w:rPr>
              <w:t>0</w:t>
            </w:r>
          </w:p>
        </w:tc>
        <w:tc>
          <w:tcPr>
            <w:tcW w:w="1559" w:type="dxa"/>
          </w:tcPr>
          <w:p w14:paraId="10E1CB38" w14:textId="77777777" w:rsidR="001825A2" w:rsidRDefault="001825A2" w:rsidP="008D7658">
            <w:pPr>
              <w:spacing w:line="0" w:lineRule="atLeast"/>
              <w:jc w:val="right"/>
            </w:pPr>
          </w:p>
          <w:p w14:paraId="413DD9D1" w14:textId="77777777" w:rsidR="001825A2" w:rsidRDefault="001825A2" w:rsidP="008D7658">
            <w:pPr>
              <w:spacing w:line="0" w:lineRule="atLeast"/>
              <w:jc w:val="right"/>
            </w:pPr>
          </w:p>
          <w:p w14:paraId="7CDA02C9" w14:textId="77777777" w:rsidR="001825A2" w:rsidRPr="00C747CF" w:rsidRDefault="001825A2" w:rsidP="008D7658">
            <w:pPr>
              <w:jc w:val="center"/>
              <w:rPr>
                <w:rFonts w:ascii="ＭＳ 明朝" w:hAnsi="ＭＳ 明朝"/>
                <w:sz w:val="18"/>
                <w:szCs w:val="18"/>
              </w:rPr>
            </w:pPr>
            <w:r>
              <w:rPr>
                <w:rFonts w:ascii="ＭＳ 明朝" w:hAnsi="ＭＳ 明朝" w:hint="eastAsia"/>
                <w:sz w:val="18"/>
                <w:szCs w:val="18"/>
              </w:rPr>
              <w:t>オンライン開催</w:t>
            </w:r>
          </w:p>
          <w:p w14:paraId="52A9CD62" w14:textId="77777777" w:rsidR="001825A2" w:rsidRPr="00096CB7" w:rsidRDefault="001825A2" w:rsidP="008D7658">
            <w:pPr>
              <w:spacing w:line="0" w:lineRule="atLeast"/>
              <w:jc w:val="right"/>
            </w:pPr>
          </w:p>
        </w:tc>
        <w:tc>
          <w:tcPr>
            <w:tcW w:w="6417" w:type="dxa"/>
          </w:tcPr>
          <w:p w14:paraId="573905E3" w14:textId="77777777" w:rsidR="001825A2" w:rsidRDefault="001825A2" w:rsidP="008D7658">
            <w:pPr>
              <w:rPr>
                <w:rFonts w:ascii="ＭＳ ゴシック" w:eastAsia="ＭＳ ゴシック" w:hAnsi="ＭＳ ゴシック"/>
                <w:kern w:val="0"/>
                <w:sz w:val="24"/>
              </w:rPr>
            </w:pPr>
            <w:r>
              <w:rPr>
                <w:rFonts w:hint="eastAsia"/>
                <w:kern w:val="0"/>
              </w:rPr>
              <w:t>■</w:t>
            </w:r>
            <w:r w:rsidRPr="00BC5497">
              <w:rPr>
                <w:rFonts w:ascii="ＭＳ 明朝" w:hAnsi="ＭＳ 明朝" w:hint="eastAsia"/>
                <w:kern w:val="0"/>
                <w:szCs w:val="21"/>
              </w:rPr>
              <w:t>オンライン講演</w:t>
            </w:r>
            <w:r>
              <w:rPr>
                <w:rFonts w:ascii="ＭＳ 明朝" w:hAnsi="ＭＳ 明朝" w:hint="eastAsia"/>
                <w:kern w:val="0"/>
                <w:szCs w:val="21"/>
              </w:rPr>
              <w:t>④</w:t>
            </w:r>
          </w:p>
          <w:p w14:paraId="41A3B4C6" w14:textId="77777777" w:rsidR="001825A2" w:rsidRPr="00412533" w:rsidRDefault="001825A2" w:rsidP="008D7658">
            <w:pPr>
              <w:rPr>
                <w:rFonts w:ascii="ＭＳ ゴシック" w:eastAsia="ＭＳ ゴシック" w:hAnsi="ＭＳ ゴシック"/>
                <w:b/>
                <w:kern w:val="0"/>
                <w:sz w:val="28"/>
                <w:szCs w:val="28"/>
              </w:rPr>
            </w:pPr>
            <w:r w:rsidRPr="00412533">
              <w:rPr>
                <w:rFonts w:ascii="ＭＳ ゴシック" w:eastAsia="ＭＳ ゴシック" w:hAnsi="ＭＳ ゴシック" w:hint="eastAsia"/>
                <w:b/>
                <w:kern w:val="0"/>
                <w:sz w:val="28"/>
                <w:szCs w:val="28"/>
              </w:rPr>
              <w:t>「</w:t>
            </w:r>
            <w:r w:rsidRPr="0011129E">
              <w:rPr>
                <w:rFonts w:ascii="ＭＳ ゴシック" w:eastAsia="ＭＳ ゴシック" w:hAnsi="ＭＳ ゴシック" w:hint="eastAsia"/>
                <w:b/>
                <w:w w:val="70"/>
                <w:kern w:val="0"/>
                <w:sz w:val="28"/>
                <w:szCs w:val="28"/>
                <w:fitText w:val="5570" w:id="-1720503027"/>
              </w:rPr>
              <w:t>産総研・</w:t>
            </w:r>
            <w:r w:rsidRPr="0011129E">
              <w:rPr>
                <w:rFonts w:ascii="ＭＳ ゴシック" w:eastAsia="ＭＳ ゴシック" w:hAnsi="ＭＳ ゴシック" w:hint="eastAsia"/>
                <w:b/>
                <w:bCs/>
                <w:w w:val="70"/>
                <w:kern w:val="0"/>
                <w:sz w:val="28"/>
                <w:szCs w:val="28"/>
                <w:fitText w:val="5570" w:id="-1720503027"/>
              </w:rPr>
              <w:t>人工知能研究センターの産業用ロボット研究につい</w:t>
            </w:r>
            <w:r w:rsidRPr="0011129E">
              <w:rPr>
                <w:rFonts w:ascii="ＭＳ ゴシック" w:eastAsia="ＭＳ ゴシック" w:hAnsi="ＭＳ ゴシック" w:hint="eastAsia"/>
                <w:b/>
                <w:bCs/>
                <w:spacing w:val="27"/>
                <w:w w:val="70"/>
                <w:kern w:val="0"/>
                <w:sz w:val="28"/>
                <w:szCs w:val="28"/>
                <w:fitText w:val="5570" w:id="-1720503027"/>
              </w:rPr>
              <w:t>て</w:t>
            </w:r>
            <w:r w:rsidRPr="00412533">
              <w:rPr>
                <w:rFonts w:ascii="ＭＳ ゴシック" w:eastAsia="ＭＳ ゴシック" w:hAnsi="ＭＳ ゴシック" w:hint="eastAsia"/>
                <w:b/>
                <w:kern w:val="0"/>
                <w:sz w:val="28"/>
                <w:szCs w:val="28"/>
              </w:rPr>
              <w:t>」</w:t>
            </w:r>
          </w:p>
          <w:p w14:paraId="405AEB91" w14:textId="77777777" w:rsidR="001825A2" w:rsidRPr="00412533" w:rsidRDefault="001825A2" w:rsidP="008D7658">
            <w:pPr>
              <w:pStyle w:val="a3"/>
              <w:wordWrap w:val="0"/>
              <w:jc w:val="right"/>
              <w:rPr>
                <w:rFonts w:ascii="ＭＳ 明朝" w:eastAsia="ＭＳ 明朝" w:hAnsi="ＭＳ 明朝"/>
                <w:sz w:val="22"/>
                <w:szCs w:val="22"/>
              </w:rPr>
            </w:pPr>
            <w:r>
              <w:rPr>
                <w:rFonts w:ascii="ＭＳ 明朝" w:eastAsia="ＭＳ 明朝" w:hAnsi="ＭＳ 明朝" w:hint="eastAsia"/>
                <w:kern w:val="0"/>
              </w:rPr>
              <w:t>国立研究開発法人 産業技術総合研究所＜人選中＞</w:t>
            </w:r>
          </w:p>
        </w:tc>
      </w:tr>
      <w:tr w:rsidR="001825A2" w:rsidRPr="0009785B" w14:paraId="7B15C5EB" w14:textId="77777777" w:rsidTr="001825A2">
        <w:trPr>
          <w:trHeight w:val="1612"/>
        </w:trPr>
        <w:tc>
          <w:tcPr>
            <w:tcW w:w="1276" w:type="dxa"/>
            <w:vAlign w:val="center"/>
          </w:tcPr>
          <w:p w14:paraId="156176EE" w14:textId="77777777" w:rsidR="001825A2" w:rsidRDefault="001825A2" w:rsidP="008D7658">
            <w:pPr>
              <w:spacing w:line="0" w:lineRule="atLeast"/>
              <w:jc w:val="center"/>
              <w:rPr>
                <w:rFonts w:ascii="ＭＳ 明朝" w:hAnsi="ＭＳ 明朝"/>
                <w:kern w:val="0"/>
              </w:rPr>
            </w:pPr>
            <w:r>
              <w:rPr>
                <w:rFonts w:ascii="ＭＳ 明朝" w:hAnsi="ＭＳ 明朝" w:hint="eastAsia"/>
                <w:kern w:val="0"/>
              </w:rPr>
              <w:t>３月</w:t>
            </w:r>
          </w:p>
          <w:p w14:paraId="571C3963" w14:textId="77777777" w:rsidR="001825A2" w:rsidRPr="00AC588C" w:rsidRDefault="001825A2" w:rsidP="008D7658">
            <w:pPr>
              <w:spacing w:line="0" w:lineRule="atLeast"/>
              <w:jc w:val="center"/>
              <w:rPr>
                <w:rFonts w:ascii="ＭＳ 明朝" w:hAnsi="ＭＳ 明朝"/>
                <w:kern w:val="0"/>
                <w:sz w:val="16"/>
                <w:szCs w:val="16"/>
              </w:rPr>
            </w:pPr>
            <w:r w:rsidRPr="00AC588C">
              <w:rPr>
                <w:rFonts w:ascii="ＭＳ 明朝" w:hAnsi="ＭＳ 明朝" w:hint="eastAsia"/>
                <w:kern w:val="0"/>
                <w:sz w:val="16"/>
                <w:szCs w:val="16"/>
              </w:rPr>
              <w:t>＜調整中＞</w:t>
            </w:r>
          </w:p>
          <w:p w14:paraId="70D27C41" w14:textId="77777777" w:rsidR="001825A2" w:rsidRPr="002A5FC5" w:rsidRDefault="001825A2" w:rsidP="008D7658">
            <w:pPr>
              <w:spacing w:line="0" w:lineRule="atLeast"/>
              <w:jc w:val="center"/>
              <w:rPr>
                <w:rFonts w:ascii="ＭＳ 明朝" w:hAnsi="ＭＳ 明朝"/>
                <w:kern w:val="0"/>
              </w:rPr>
            </w:pPr>
            <w:r w:rsidRPr="001825A2">
              <w:rPr>
                <w:rFonts w:ascii="ＭＳ 明朝" w:hAnsi="ＭＳ 明朝" w:hint="eastAsia"/>
                <w:spacing w:val="1"/>
                <w:w w:val="66"/>
                <w:kern w:val="0"/>
                <w:fitText w:val="840" w:id="-1720503026"/>
              </w:rPr>
              <w:t>1</w:t>
            </w:r>
            <w:r w:rsidRPr="001825A2">
              <w:rPr>
                <w:rFonts w:ascii="ＭＳ 明朝" w:hAnsi="ＭＳ 明朝"/>
                <w:spacing w:val="1"/>
                <w:w w:val="66"/>
                <w:kern w:val="0"/>
                <w:fitText w:val="840" w:id="-1720503026"/>
              </w:rPr>
              <w:t>4:00</w:t>
            </w:r>
            <w:r w:rsidRPr="001825A2">
              <w:rPr>
                <w:rFonts w:ascii="ＭＳ 明朝" w:hAnsi="ＭＳ 明朝" w:hint="eastAsia"/>
                <w:spacing w:val="1"/>
                <w:w w:val="66"/>
                <w:kern w:val="0"/>
                <w:fitText w:val="840" w:id="-1720503026"/>
              </w:rPr>
              <w:t>～1</w:t>
            </w:r>
            <w:r w:rsidRPr="001825A2">
              <w:rPr>
                <w:rFonts w:ascii="ＭＳ 明朝" w:hAnsi="ＭＳ 明朝"/>
                <w:spacing w:val="1"/>
                <w:w w:val="66"/>
                <w:kern w:val="0"/>
                <w:fitText w:val="840" w:id="-1720503026"/>
              </w:rPr>
              <w:t>7:0</w:t>
            </w:r>
            <w:r w:rsidRPr="001825A2">
              <w:rPr>
                <w:rFonts w:ascii="ＭＳ 明朝" w:hAnsi="ＭＳ 明朝"/>
                <w:spacing w:val="2"/>
                <w:w w:val="66"/>
                <w:kern w:val="0"/>
                <w:fitText w:val="840" w:id="-1720503026"/>
              </w:rPr>
              <w:t>0</w:t>
            </w:r>
          </w:p>
        </w:tc>
        <w:tc>
          <w:tcPr>
            <w:tcW w:w="1559" w:type="dxa"/>
          </w:tcPr>
          <w:p w14:paraId="55F5BC07" w14:textId="77777777" w:rsidR="001825A2" w:rsidRDefault="001825A2" w:rsidP="008D7658">
            <w:pPr>
              <w:spacing w:line="0" w:lineRule="atLeast"/>
              <w:jc w:val="right"/>
              <w:rPr>
                <w:rFonts w:ascii="ＭＳ 明朝" w:hAnsi="ＭＳ 明朝"/>
                <w:sz w:val="16"/>
                <w:szCs w:val="16"/>
              </w:rPr>
            </w:pPr>
          </w:p>
          <w:p w14:paraId="4F3B4078" w14:textId="77777777" w:rsidR="001825A2" w:rsidRDefault="001825A2" w:rsidP="008D7658">
            <w:pPr>
              <w:spacing w:line="0" w:lineRule="atLeast"/>
              <w:jc w:val="right"/>
              <w:rPr>
                <w:rFonts w:ascii="ＭＳ 明朝" w:hAnsi="ＭＳ 明朝"/>
                <w:sz w:val="16"/>
                <w:szCs w:val="16"/>
              </w:rPr>
            </w:pPr>
          </w:p>
          <w:p w14:paraId="1AA2CB74" w14:textId="77777777" w:rsidR="000410AF" w:rsidRDefault="000410AF" w:rsidP="008D7658">
            <w:pPr>
              <w:jc w:val="center"/>
              <w:rPr>
                <w:rFonts w:ascii="ＭＳ 明朝" w:hAnsi="ＭＳ 明朝"/>
                <w:sz w:val="18"/>
                <w:szCs w:val="18"/>
              </w:rPr>
            </w:pPr>
          </w:p>
          <w:p w14:paraId="2F2512F6" w14:textId="7E122F05" w:rsidR="001825A2" w:rsidRPr="00C747CF" w:rsidRDefault="001825A2" w:rsidP="008D7658">
            <w:pPr>
              <w:jc w:val="center"/>
              <w:rPr>
                <w:rFonts w:ascii="ＭＳ 明朝" w:hAnsi="ＭＳ 明朝"/>
                <w:sz w:val="18"/>
                <w:szCs w:val="18"/>
              </w:rPr>
            </w:pPr>
            <w:r>
              <w:rPr>
                <w:rFonts w:ascii="ＭＳ 明朝" w:hAnsi="ＭＳ 明朝" w:hint="eastAsia"/>
                <w:sz w:val="18"/>
                <w:szCs w:val="18"/>
              </w:rPr>
              <w:t>オンライン開催</w:t>
            </w:r>
          </w:p>
          <w:p w14:paraId="3C553944" w14:textId="77777777" w:rsidR="001825A2" w:rsidRPr="00F32A7A" w:rsidRDefault="001825A2" w:rsidP="008D7658">
            <w:pPr>
              <w:spacing w:line="0" w:lineRule="atLeast"/>
              <w:jc w:val="right"/>
              <w:rPr>
                <w:rFonts w:ascii="ＭＳ 明朝" w:hAnsi="ＭＳ 明朝"/>
                <w:sz w:val="16"/>
                <w:szCs w:val="16"/>
              </w:rPr>
            </w:pPr>
          </w:p>
        </w:tc>
        <w:tc>
          <w:tcPr>
            <w:tcW w:w="6417" w:type="dxa"/>
          </w:tcPr>
          <w:p w14:paraId="5A3939D2" w14:textId="77777777" w:rsidR="00835589" w:rsidRPr="00B52C2A" w:rsidRDefault="00835589" w:rsidP="00835589">
            <w:pPr>
              <w:spacing w:line="0" w:lineRule="atLeast"/>
              <w:ind w:right="210"/>
              <w:rPr>
                <w:rFonts w:ascii="ＭＳ 明朝" w:hAnsi="ＭＳ 明朝"/>
                <w:bCs/>
                <w:szCs w:val="21"/>
              </w:rPr>
            </w:pPr>
            <w:r>
              <w:rPr>
                <w:rFonts w:hint="eastAsia"/>
              </w:rPr>
              <w:t>■オンライン講演⑤</w:t>
            </w:r>
          </w:p>
          <w:p w14:paraId="606C24A6" w14:textId="77777777" w:rsidR="00835589" w:rsidRPr="00412533" w:rsidRDefault="00835589" w:rsidP="00835589">
            <w:pPr>
              <w:rPr>
                <w:rFonts w:ascii="ＭＳ ゴシック" w:eastAsia="ＭＳ ゴシック" w:hAnsi="ＭＳ ゴシック"/>
                <w:b/>
                <w:bCs/>
                <w:sz w:val="28"/>
                <w:szCs w:val="28"/>
              </w:rPr>
            </w:pPr>
            <w:r w:rsidRPr="00412533">
              <w:rPr>
                <w:rFonts w:ascii="ＭＳ ゴシック" w:eastAsia="ＭＳ ゴシック" w:hAnsi="ＭＳ ゴシック" w:hint="eastAsia"/>
                <w:b/>
                <w:bCs/>
                <w:sz w:val="28"/>
                <w:szCs w:val="28"/>
              </w:rPr>
              <w:t>「軽を基点とした良品廉価なクルマづくり」</w:t>
            </w:r>
          </w:p>
          <w:p w14:paraId="2FC6DBB5" w14:textId="77777777" w:rsidR="00835589" w:rsidRPr="00141133" w:rsidRDefault="00835589" w:rsidP="00835589">
            <w:pPr>
              <w:jc w:val="right"/>
              <w:rPr>
                <w:rFonts w:ascii="ＭＳ ゴシック" w:eastAsia="ＭＳ ゴシック" w:hAnsi="ＭＳ ゴシック"/>
                <w:b/>
                <w:bCs/>
              </w:rPr>
            </w:pPr>
            <w:r w:rsidRPr="00141133">
              <w:rPr>
                <w:rFonts w:ascii="ＭＳ ゴシック" w:eastAsia="ＭＳ ゴシック" w:hAnsi="ＭＳ ゴシック" w:hint="eastAsia"/>
                <w:b/>
                <w:bCs/>
              </w:rPr>
              <w:t>～データ連携とロボット活用～</w:t>
            </w:r>
          </w:p>
          <w:p w14:paraId="7AE77BB4" w14:textId="77777777" w:rsidR="00835589" w:rsidRDefault="00835589" w:rsidP="00835589">
            <w:pPr>
              <w:jc w:val="right"/>
              <w:rPr>
                <w:rFonts w:ascii="ＭＳ 明朝" w:hAnsi="ＭＳ 明朝"/>
                <w:szCs w:val="21"/>
              </w:rPr>
            </w:pPr>
            <w:r w:rsidRPr="00412533">
              <w:rPr>
                <w:rFonts w:hint="eastAsia"/>
              </w:rPr>
              <w:t>ダ</w:t>
            </w:r>
            <w:r w:rsidRPr="00412533">
              <w:rPr>
                <w:rFonts w:ascii="ＭＳ 明朝" w:hAnsi="ＭＳ 明朝" w:hint="eastAsia"/>
                <w:szCs w:val="21"/>
              </w:rPr>
              <w:t>イハツ工業㈱車両生技部 車両ものづくり開発室 古瀬信浩氏</w:t>
            </w:r>
          </w:p>
          <w:p w14:paraId="20DA8B11" w14:textId="1D819723" w:rsidR="001825A2" w:rsidRPr="00412533" w:rsidRDefault="00835589" w:rsidP="00835589">
            <w:pPr>
              <w:jc w:val="right"/>
              <w:rPr>
                <w:rFonts w:ascii="ＭＳ ゴシック" w:eastAsia="ＭＳ ゴシック" w:hAnsi="ＭＳ ゴシック"/>
                <w:sz w:val="28"/>
                <w:szCs w:val="28"/>
              </w:rPr>
            </w:pPr>
            <w:r>
              <w:rPr>
                <w:rFonts w:ascii="ＭＳ 明朝" w:hAnsi="ＭＳ 明朝" w:hint="eastAsia"/>
                <w:szCs w:val="21"/>
              </w:rPr>
              <w:t>（</w:t>
            </w:r>
            <w:r w:rsidRPr="0011129E">
              <w:rPr>
                <w:rFonts w:ascii="ＭＳ 明朝" w:hAnsi="ＭＳ 明朝" w:hint="eastAsia"/>
                <w:spacing w:val="2"/>
                <w:w w:val="75"/>
                <w:kern w:val="0"/>
                <w:szCs w:val="21"/>
                <w:fitText w:val="5565" w:id="-1719987200"/>
              </w:rPr>
              <w:t>・資本金 284億400万円 ・従業員数 13033名 ・事業 自動車の生産及び販</w:t>
            </w:r>
            <w:r w:rsidRPr="0011129E">
              <w:rPr>
                <w:rFonts w:ascii="ＭＳ 明朝" w:hAnsi="ＭＳ 明朝" w:hint="eastAsia"/>
                <w:spacing w:val="-20"/>
                <w:w w:val="75"/>
                <w:kern w:val="0"/>
                <w:szCs w:val="21"/>
                <w:fitText w:val="5565" w:id="-1719987200"/>
              </w:rPr>
              <w:t>売</w:t>
            </w:r>
            <w:r>
              <w:rPr>
                <w:rFonts w:ascii="ＭＳ 明朝" w:hAnsi="ＭＳ 明朝" w:hint="eastAsia"/>
                <w:szCs w:val="21"/>
              </w:rPr>
              <w:t>）</w:t>
            </w:r>
          </w:p>
        </w:tc>
      </w:tr>
    </w:tbl>
    <w:p w14:paraId="0D56B1CC" w14:textId="77777777" w:rsidR="001825A2" w:rsidRPr="00D427F5" w:rsidRDefault="001825A2" w:rsidP="001825A2">
      <w:pPr>
        <w:jc w:val="right"/>
        <w:rPr>
          <w:rFonts w:ascii="ＭＳ 明朝" w:hAnsi="ＭＳ 明朝"/>
          <w:sz w:val="20"/>
          <w:szCs w:val="20"/>
        </w:rPr>
      </w:pPr>
      <w:r w:rsidRPr="00D427F5">
        <w:rPr>
          <w:rFonts w:ascii="ＭＳ 明朝" w:hAnsi="ＭＳ 明朝" w:hint="eastAsia"/>
          <w:sz w:val="20"/>
          <w:szCs w:val="20"/>
        </w:rPr>
        <w:t>※日程が未確定の２会合については、後日の調整、確定となります</w:t>
      </w:r>
      <w:r>
        <w:rPr>
          <w:rFonts w:ascii="ＭＳ 明朝" w:hAnsi="ＭＳ 明朝" w:hint="eastAsia"/>
          <w:sz w:val="20"/>
          <w:szCs w:val="20"/>
        </w:rPr>
        <w:t>。</w:t>
      </w:r>
    </w:p>
    <w:p w14:paraId="04FDE52E" w14:textId="77777777" w:rsidR="001425B0" w:rsidRPr="001825A2" w:rsidRDefault="001425B0"/>
    <w:sectPr w:rsidR="001425B0" w:rsidRPr="001825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A2"/>
    <w:rsid w:val="000410AF"/>
    <w:rsid w:val="0011129E"/>
    <w:rsid w:val="001425B0"/>
    <w:rsid w:val="001825A2"/>
    <w:rsid w:val="00835589"/>
    <w:rsid w:val="0085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4BD233"/>
  <w15:chartTrackingRefBased/>
  <w15:docId w15:val="{1913F9EA-77A5-400E-8C44-6AB63DE8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5A2"/>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825A2"/>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1825A2"/>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miyata</dc:creator>
  <cp:keywords/>
  <dc:description/>
  <cp:lastModifiedBy>miyata</cp:lastModifiedBy>
  <cp:revision>5</cp:revision>
  <dcterms:created xsi:type="dcterms:W3CDTF">2021-09-14T03:53:00Z</dcterms:created>
  <dcterms:modified xsi:type="dcterms:W3CDTF">2021-09-19T03:02:00Z</dcterms:modified>
</cp:coreProperties>
</file>